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3A94" w14:textId="0C981D2B" w:rsidR="00F66D98" w:rsidRPr="005D016E" w:rsidRDefault="00F66D98" w:rsidP="00F66D98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Hlk39665419"/>
      <w:r>
        <w:rPr>
          <w:rFonts w:asciiTheme="majorHAnsi" w:hAnsiTheme="majorHAnsi"/>
          <w:b/>
          <w:sz w:val="32"/>
          <w:szCs w:val="24"/>
          <w:u w:val="single"/>
        </w:rPr>
        <w:t>Sixth</w:t>
      </w:r>
      <w:r w:rsidRPr="003E2131">
        <w:rPr>
          <w:rFonts w:asciiTheme="majorHAnsi" w:hAnsiTheme="majorHAnsi"/>
          <w:b/>
          <w:sz w:val="32"/>
          <w:szCs w:val="24"/>
          <w:u w:val="single"/>
        </w:rPr>
        <w:t xml:space="preserve"> Grade Supply List 20</w:t>
      </w:r>
      <w:r w:rsidR="005A2E28">
        <w:rPr>
          <w:rFonts w:asciiTheme="majorHAnsi" w:hAnsiTheme="majorHAnsi"/>
          <w:b/>
          <w:sz w:val="32"/>
          <w:szCs w:val="24"/>
          <w:u w:val="single"/>
        </w:rPr>
        <w:t>2</w:t>
      </w:r>
      <w:r w:rsidR="00461687">
        <w:rPr>
          <w:rFonts w:asciiTheme="majorHAnsi" w:hAnsiTheme="majorHAnsi"/>
          <w:b/>
          <w:sz w:val="32"/>
          <w:szCs w:val="24"/>
          <w:u w:val="single"/>
        </w:rPr>
        <w:t>2</w:t>
      </w:r>
      <w:r w:rsidRPr="003E2131">
        <w:rPr>
          <w:rFonts w:asciiTheme="majorHAnsi" w:hAnsiTheme="majorHAnsi"/>
          <w:b/>
          <w:sz w:val="32"/>
          <w:szCs w:val="24"/>
          <w:u w:val="single"/>
        </w:rPr>
        <w:t>-</w:t>
      </w:r>
      <w:r>
        <w:rPr>
          <w:rFonts w:asciiTheme="majorHAnsi" w:hAnsiTheme="majorHAnsi"/>
          <w:b/>
          <w:sz w:val="32"/>
          <w:szCs w:val="24"/>
          <w:u w:val="single"/>
        </w:rPr>
        <w:t>20</w:t>
      </w:r>
      <w:r w:rsidR="000A3A0E">
        <w:rPr>
          <w:rFonts w:asciiTheme="majorHAnsi" w:hAnsiTheme="majorHAnsi"/>
          <w:b/>
          <w:sz w:val="32"/>
          <w:szCs w:val="24"/>
          <w:u w:val="single"/>
        </w:rPr>
        <w:t>2</w:t>
      </w:r>
      <w:r w:rsidR="00461687">
        <w:rPr>
          <w:rFonts w:asciiTheme="majorHAnsi" w:hAnsiTheme="majorHAnsi"/>
          <w:b/>
          <w:sz w:val="32"/>
          <w:szCs w:val="24"/>
          <w:u w:val="single"/>
        </w:rPr>
        <w:t>3</w:t>
      </w:r>
      <w:r>
        <w:rPr>
          <w:rFonts w:asciiTheme="majorHAnsi" w:hAnsiTheme="majorHAnsi"/>
          <w:b/>
          <w:sz w:val="32"/>
          <w:szCs w:val="24"/>
          <w:u w:val="single"/>
        </w:rPr>
        <w:br/>
      </w:r>
    </w:p>
    <w:p w14:paraId="42BA0AB2" w14:textId="2BA76A28" w:rsidR="00F66D98" w:rsidRPr="003B3E00" w:rsidRDefault="00F66D98" w:rsidP="00F66D98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  <w:bookmarkStart w:id="1" w:name="_Hlk512370803"/>
      <w:r w:rsidRPr="003B3E00">
        <w:rPr>
          <w:rFonts w:asciiTheme="majorHAnsi" w:hAnsiTheme="majorHAnsi" w:cstheme="minorHAnsi"/>
          <w:sz w:val="24"/>
          <w:szCs w:val="24"/>
        </w:rPr>
        <w:t xml:space="preserve">The items listed below are needed in addition to the </w:t>
      </w:r>
      <w:r w:rsidR="006A7B8F">
        <w:rPr>
          <w:rFonts w:asciiTheme="majorHAnsi" w:hAnsiTheme="majorHAnsi" w:cstheme="minorHAnsi"/>
          <w:sz w:val="24"/>
          <w:szCs w:val="24"/>
        </w:rPr>
        <w:t xml:space="preserve">required </w:t>
      </w:r>
      <w:r w:rsidRPr="003B3E00">
        <w:rPr>
          <w:rFonts w:asciiTheme="majorHAnsi" w:hAnsiTheme="majorHAnsi" w:cstheme="minorHAnsi"/>
          <w:sz w:val="24"/>
          <w:szCs w:val="24"/>
        </w:rPr>
        <w:t xml:space="preserve">Instructional Materials </w:t>
      </w:r>
      <w:r w:rsidR="006B2DBF" w:rsidRPr="003B3E00">
        <w:rPr>
          <w:rFonts w:asciiTheme="majorHAnsi" w:hAnsiTheme="majorHAnsi" w:cstheme="minorHAnsi"/>
          <w:sz w:val="24"/>
          <w:szCs w:val="24"/>
        </w:rPr>
        <w:t>F</w:t>
      </w:r>
      <w:r w:rsidRPr="003B3E00">
        <w:rPr>
          <w:rFonts w:asciiTheme="majorHAnsi" w:hAnsiTheme="majorHAnsi" w:cstheme="minorHAnsi"/>
          <w:sz w:val="24"/>
          <w:szCs w:val="24"/>
        </w:rPr>
        <w:t xml:space="preserve">ee of $285. This fee </w:t>
      </w:r>
      <w:r w:rsidRPr="003B3E00">
        <w:rPr>
          <w:rFonts w:asciiTheme="majorHAnsi" w:hAnsiTheme="majorHAnsi" w:cstheme="minorHAnsi"/>
          <w:sz w:val="24"/>
          <w:szCs w:val="24"/>
          <w:u w:val="single"/>
        </w:rPr>
        <w:t>includes</w:t>
      </w:r>
      <w:r w:rsidRPr="003B3E00">
        <w:rPr>
          <w:rFonts w:asciiTheme="majorHAnsi" w:hAnsiTheme="majorHAnsi" w:cstheme="minorHAnsi"/>
          <w:sz w:val="24"/>
          <w:szCs w:val="24"/>
        </w:rPr>
        <w:t xml:space="preserve"> the $75 iPad Technology Fee</w:t>
      </w:r>
      <w:r w:rsidR="006B2DBF" w:rsidRPr="003B3E00">
        <w:rPr>
          <w:rFonts w:asciiTheme="majorHAnsi" w:hAnsiTheme="majorHAnsi" w:cstheme="minorHAnsi"/>
          <w:sz w:val="24"/>
          <w:szCs w:val="24"/>
        </w:rPr>
        <w:t>, consumable curriculum, and software licenses.</w:t>
      </w:r>
    </w:p>
    <w:p w14:paraId="76391AB7" w14:textId="1D045F20" w:rsidR="00F66D98" w:rsidRPr="003B3E00" w:rsidRDefault="003B3E00" w:rsidP="00F66D98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Supplies and </w:t>
      </w:r>
      <w:r w:rsidR="00F66D98" w:rsidRPr="003B3E00">
        <w:rPr>
          <w:rFonts w:asciiTheme="majorHAnsi" w:hAnsiTheme="majorHAnsi" w:cstheme="minorHAnsi"/>
          <w:sz w:val="24"/>
          <w:szCs w:val="24"/>
        </w:rPr>
        <w:t>Fees are due by August </w:t>
      </w:r>
      <w:r w:rsidR="000A3A0E">
        <w:rPr>
          <w:rFonts w:asciiTheme="majorHAnsi" w:hAnsiTheme="majorHAnsi" w:cstheme="minorHAnsi"/>
          <w:sz w:val="24"/>
          <w:szCs w:val="24"/>
        </w:rPr>
        <w:t>2</w:t>
      </w:r>
      <w:r w:rsidR="00F66D98" w:rsidRPr="003B3E00">
        <w:rPr>
          <w:rFonts w:asciiTheme="majorHAnsi" w:hAnsiTheme="majorHAnsi" w:cstheme="minorHAnsi"/>
          <w:sz w:val="24"/>
          <w:szCs w:val="24"/>
        </w:rPr>
        <w:t>1, 20</w:t>
      </w:r>
      <w:r w:rsidR="00041B1F">
        <w:rPr>
          <w:rFonts w:asciiTheme="majorHAnsi" w:hAnsiTheme="majorHAnsi" w:cstheme="minorHAnsi"/>
          <w:sz w:val="24"/>
          <w:szCs w:val="24"/>
        </w:rPr>
        <w:t>2</w:t>
      </w:r>
      <w:r w:rsidR="00461687">
        <w:rPr>
          <w:rFonts w:asciiTheme="majorHAnsi" w:hAnsiTheme="majorHAnsi" w:cstheme="minorHAnsi"/>
          <w:sz w:val="24"/>
          <w:szCs w:val="24"/>
        </w:rPr>
        <w:t>2</w:t>
      </w:r>
      <w:r w:rsidR="00F66D98" w:rsidRPr="003B3E00">
        <w:rPr>
          <w:rFonts w:asciiTheme="majorHAnsi" w:hAnsiTheme="majorHAnsi" w:cstheme="minorHAnsi"/>
          <w:sz w:val="24"/>
          <w:szCs w:val="24"/>
        </w:rPr>
        <w:t xml:space="preserve">. </w:t>
      </w:r>
      <w:r w:rsidR="00F66D98" w:rsidRPr="003B3E00">
        <w:rPr>
          <w:rFonts w:asciiTheme="majorHAnsi" w:hAnsiTheme="majorHAnsi" w:cstheme="minorHAnsi"/>
          <w:sz w:val="24"/>
          <w:szCs w:val="24"/>
        </w:rPr>
        <w:br/>
        <w:t xml:space="preserve">Please make checks payable to Monument Academy or pay online at </w:t>
      </w:r>
      <w:r w:rsidR="00F66D98" w:rsidRPr="003B3E00">
        <w:rPr>
          <w:rFonts w:asciiTheme="majorHAnsi" w:hAnsiTheme="majorHAnsi" w:cstheme="minorHAnsi"/>
          <w:sz w:val="24"/>
          <w:szCs w:val="24"/>
        </w:rPr>
        <w:br/>
      </w:r>
      <w:hyperlink r:id="rId7" w:history="1">
        <w:r w:rsidR="00F66D98" w:rsidRPr="003B3E00">
          <w:rPr>
            <w:rStyle w:val="Hyperlink"/>
            <w:rFonts w:asciiTheme="majorHAnsi" w:hAnsiTheme="majorHAnsi" w:cstheme="minorHAnsi"/>
            <w:sz w:val="24"/>
            <w:szCs w:val="24"/>
          </w:rPr>
          <w:t>https://www.monumentacademy.net/parent-info/online-payments/</w:t>
        </w:r>
      </w:hyperlink>
    </w:p>
    <w:bookmarkEnd w:id="1"/>
    <w:p w14:paraId="53B2D924" w14:textId="50960B20" w:rsidR="006343B9" w:rsidRDefault="006343B9" w:rsidP="007C00B0">
      <w:pPr>
        <w:spacing w:after="0"/>
        <w:rPr>
          <w:b/>
          <w:color w:val="548DD4" w:themeColor="text2" w:themeTint="99"/>
        </w:rPr>
      </w:pPr>
    </w:p>
    <w:p w14:paraId="2735A72A" w14:textId="77777777" w:rsidR="007C00B0" w:rsidRDefault="007C00B0" w:rsidP="007C00B0">
      <w:pPr>
        <w:spacing w:line="240" w:lineRule="auto"/>
        <w:rPr>
          <w:b/>
          <w:color w:val="548DD4" w:themeColor="text2" w:themeTint="99"/>
        </w:rPr>
        <w:sectPr w:rsidR="007C00B0" w:rsidSect="00F80755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589EC6" w14:textId="77777777" w:rsidR="00202775" w:rsidRDefault="00F66D98" w:rsidP="00CA2210">
      <w:r w:rsidRPr="00EF3396"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>Core Class Supply Items:</w:t>
      </w:r>
      <w:r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br/>
      </w:r>
      <w:bookmarkStart w:id="2" w:name="_Hlk512375054"/>
      <w:r w:rsidR="00041B1F">
        <w:t>2</w:t>
      </w:r>
      <w:r>
        <w:t xml:space="preserve"> </w:t>
      </w:r>
      <w:r w:rsidR="006245E9">
        <w:t xml:space="preserve"> </w:t>
      </w:r>
      <w:r>
        <w:t>heavy duty</w:t>
      </w:r>
      <w:r w:rsidR="00A40A82">
        <w:t xml:space="preserve"> </w:t>
      </w:r>
      <w:r w:rsidR="00041B1F">
        <w:t>2</w:t>
      </w:r>
      <w:r w:rsidR="00A40A82">
        <w:t>”</w:t>
      </w:r>
      <w:r>
        <w:t xml:space="preserve"> binders (black, </w:t>
      </w:r>
      <w:r w:rsidR="00A40A82">
        <w:t>blue</w:t>
      </w:r>
      <w:r>
        <w:t>)</w:t>
      </w:r>
      <w:bookmarkEnd w:id="2"/>
      <w:r>
        <w:br/>
      </w:r>
      <w:r w:rsidR="00202775">
        <w:t>3</w:t>
      </w:r>
      <w:r w:rsidR="00041B1F">
        <w:t xml:space="preserve"> Composition books, </w:t>
      </w:r>
      <w:r w:rsidR="00CA2210">
        <w:t>c</w:t>
      </w:r>
      <w:r w:rsidR="00041B1F">
        <w:t>ollege Ruled</w:t>
      </w:r>
      <w:r>
        <w:br/>
      </w:r>
      <w:r w:rsidR="00041B1F">
        <w:t>1</w:t>
      </w:r>
      <w:r>
        <w:t xml:space="preserve">  sets 8-tab dividers </w:t>
      </w:r>
      <w:r w:rsidR="00041B1F">
        <w:br/>
        <w:t>3 Heavy Duty Poly Folders, 3 Hole</w:t>
      </w:r>
      <w:r>
        <w:br/>
      </w:r>
      <w:r w:rsidR="00683049">
        <w:t xml:space="preserve">400 sheets college ruled filler paper </w:t>
      </w:r>
      <w:r w:rsidR="00683049">
        <w:br/>
      </w:r>
      <w:r>
        <w:t xml:space="preserve">1  package graph paper (3-hole, ~80 sheets)* </w:t>
      </w:r>
      <w:r>
        <w:br/>
        <w:t>4</w:t>
      </w:r>
      <w:r w:rsidR="006245E9">
        <w:t xml:space="preserve"> </w:t>
      </w:r>
      <w:r>
        <w:t xml:space="preserve"> small highlighters (green, yellow, blue, pink) </w:t>
      </w:r>
      <w:r>
        <w:br/>
        <w:t xml:space="preserve">24 </w:t>
      </w:r>
      <w:r w:rsidR="006245E9">
        <w:t xml:space="preserve"> </w:t>
      </w:r>
      <w:r>
        <w:t xml:space="preserve">pencils, sharpened* </w:t>
      </w:r>
      <w:r>
        <w:br/>
        <w:t xml:space="preserve">2  boxes colored pencils (standard or twistable) </w:t>
      </w:r>
      <w:r>
        <w:br/>
        <w:t xml:space="preserve">1  hand-held sharpener (for standard color pencils) </w:t>
      </w:r>
      <w:r>
        <w:br/>
        <w:t xml:space="preserve">6  red pens* </w:t>
      </w:r>
      <w:r>
        <w:br/>
      </w:r>
      <w:r w:rsidR="00202775">
        <w:t>4  Ink Pens – Blue or Black</w:t>
      </w:r>
      <w:r w:rsidR="00202775">
        <w:br/>
      </w:r>
      <w:r>
        <w:t xml:space="preserve">2  4 oz bottles school glue </w:t>
      </w:r>
      <w:r>
        <w:br/>
      </w:r>
      <w:bookmarkStart w:id="3" w:name="_Hlk512368688"/>
      <w:r w:rsidR="00041B1F">
        <w:t>2</w:t>
      </w:r>
      <w:r>
        <w:t xml:space="preserve">  </w:t>
      </w:r>
      <w:r w:rsidR="006B2DBF">
        <w:t xml:space="preserve">3-hole </w:t>
      </w:r>
      <w:r>
        <w:t>zippered pencil pouch</w:t>
      </w:r>
      <w:r w:rsidR="006B2DBF">
        <w:t>es</w:t>
      </w:r>
      <w:r>
        <w:t xml:space="preserve">  </w:t>
      </w:r>
      <w:bookmarkEnd w:id="3"/>
      <w:r w:rsidR="005A2E28">
        <w:br/>
        <w:t xml:space="preserve">1  box zipper bags, any size      </w:t>
      </w:r>
    </w:p>
    <w:p w14:paraId="204A2C4F" w14:textId="790DB7FF" w:rsidR="00815BD8" w:rsidRPr="00202775" w:rsidRDefault="006B2DBF" w:rsidP="00CA2210">
      <w:r>
        <w:br w:type="column"/>
      </w:r>
      <w:bookmarkStart w:id="4" w:name="_Hlk39665140"/>
      <w:r w:rsidR="00815BD8" w:rsidRPr="004C5910"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 xml:space="preserve">General Supply Items: </w:t>
      </w:r>
      <w:r w:rsidR="00CA2210"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br/>
      </w:r>
      <w:r w:rsidR="00815BD8" w:rsidRPr="00CA2210">
        <w:rPr>
          <w:rFonts w:eastAsia="Times New Roman" w:cstheme="minorHAnsi"/>
        </w:rPr>
        <w:t>2 boxes tissues</w:t>
      </w:r>
      <w:r w:rsidR="00CA2210" w:rsidRPr="00CA2210">
        <w:rPr>
          <w:rFonts w:eastAsia="Times New Roman" w:cstheme="minorHAnsi"/>
        </w:rPr>
        <w:br/>
      </w:r>
      <w:r w:rsidR="00815BD8" w:rsidRPr="00CA2210">
        <w:rPr>
          <w:rFonts w:eastAsia="Times New Roman" w:cstheme="minorHAnsi"/>
        </w:rPr>
        <w:t>2 reams 8.5x11 white copy paper (20 lb. 92 brightness, not recycled)</w:t>
      </w:r>
      <w:r w:rsidR="00CA2210" w:rsidRPr="00CA2210">
        <w:rPr>
          <w:rFonts w:eastAsia="Times New Roman" w:cstheme="minorHAnsi"/>
        </w:rPr>
        <w:br/>
      </w:r>
      <w:r w:rsidR="00815BD8" w:rsidRPr="00CA2210">
        <w:rPr>
          <w:rFonts w:cstheme="minorHAnsi"/>
        </w:rPr>
        <w:t>12 Dry Erase Markers, any colors</w:t>
      </w:r>
      <w:r w:rsidR="00CA2210" w:rsidRPr="00CA2210">
        <w:rPr>
          <w:rFonts w:cstheme="minorHAnsi"/>
        </w:rPr>
        <w:br/>
      </w:r>
      <w:r w:rsidR="00815BD8" w:rsidRPr="00CA2210">
        <w:rPr>
          <w:rFonts w:cstheme="minorHAnsi"/>
        </w:rPr>
        <w:t>1 Large Bottle of Sanitizer (30 ounces or larger)</w:t>
      </w:r>
      <w:r w:rsidR="00CA2210" w:rsidRPr="00CA2210">
        <w:rPr>
          <w:rFonts w:cstheme="minorHAnsi"/>
        </w:rPr>
        <w:br/>
      </w:r>
      <w:r w:rsidR="00815BD8" w:rsidRPr="00CA2210">
        <w:rPr>
          <w:rFonts w:cstheme="minorHAnsi"/>
        </w:rPr>
        <w:t>1 Large Container (75 count or higher) Disinfecting Wipes</w:t>
      </w:r>
    </w:p>
    <w:p w14:paraId="589298E8" w14:textId="77777777" w:rsidR="00815BD8" w:rsidRPr="004C5910" w:rsidRDefault="00815BD8" w:rsidP="00815BD8">
      <w:pPr>
        <w:pStyle w:val="NoSpacing"/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>Personal</w:t>
      </w:r>
      <w:r w:rsidRPr="004C5910"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 xml:space="preserve"> Supply Items</w:t>
      </w:r>
      <w:r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 xml:space="preserve"> (not included in kit)</w:t>
      </w:r>
      <w:r w:rsidRPr="004C5910">
        <w:rPr>
          <w:rFonts w:asciiTheme="majorHAnsi" w:hAnsiTheme="majorHAnsi"/>
          <w:b/>
          <w:color w:val="548DD4" w:themeColor="text2" w:themeTint="99"/>
          <w:sz w:val="24"/>
          <w:szCs w:val="24"/>
          <w:u w:val="single"/>
        </w:rPr>
        <w:t xml:space="preserve">: </w:t>
      </w:r>
    </w:p>
    <w:p w14:paraId="0B00DDB1" w14:textId="319B7AD8" w:rsidR="00815BD8" w:rsidRPr="00CA2210" w:rsidRDefault="00202775" w:rsidP="00815BD8">
      <w:pPr>
        <w:pStyle w:val="NoSpacing"/>
      </w:pPr>
      <w:r w:rsidRPr="003E4BD5">
        <w:rPr>
          <w:rFonts w:asciiTheme="majorHAnsi" w:hAnsiTheme="majorHAnsi"/>
          <w:b/>
          <w:noProof/>
          <w:color w:val="548DD4" w:themeColor="text2" w:themeTint="99"/>
          <w:sz w:val="24"/>
          <w:szCs w:val="24"/>
          <w:u w:val="single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1F36E84E" wp14:editId="0A596794">
                <wp:simplePos x="0" y="0"/>
                <wp:positionH relativeFrom="page">
                  <wp:posOffset>4038600</wp:posOffset>
                </wp:positionH>
                <wp:positionV relativeFrom="paragraph">
                  <wp:posOffset>452120</wp:posOffset>
                </wp:positionV>
                <wp:extent cx="3238500" cy="1038225"/>
                <wp:effectExtent l="0" t="0" r="0" b="0"/>
                <wp:wrapTight wrapText="bothSides">
                  <wp:wrapPolygon edited="0">
                    <wp:start x="424" y="528"/>
                    <wp:lineTo x="424" y="20873"/>
                    <wp:lineTo x="21092" y="20873"/>
                    <wp:lineTo x="21092" y="528"/>
                    <wp:lineTo x="424" y="52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D83F" w14:textId="2EDC148D" w:rsidR="00815BD8" w:rsidRPr="003E4BD5" w:rsidRDefault="00202775" w:rsidP="00815BD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History</w:t>
                            </w:r>
                            <w:r w:rsidR="00815BD8" w:rsidRPr="003E4BD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Science will SHARE the black binder </w:t>
                            </w:r>
                            <w:r w:rsidR="00815BD8" w:rsidRPr="003E4BD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95D9ACB" w14:textId="3E250086" w:rsidR="00815BD8" w:rsidRPr="003E4BD5" w:rsidRDefault="00815BD8" w:rsidP="00815BD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4"/>
                              </w:rPr>
                            </w:pPr>
                            <w:r w:rsidRPr="003E4BD5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4"/>
                              </w:rPr>
                              <w:t xml:space="preserve">English and </w:t>
                            </w:r>
                            <w:r w:rsidR="00202775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4"/>
                              </w:rPr>
                              <w:t>Math</w:t>
                            </w:r>
                            <w:r w:rsidRPr="003E4BD5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4"/>
                              </w:rPr>
                              <w:t xml:space="preserve"> will SHARE the blue binder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E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35.6pt;width:255pt;height:81.7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" filled="f" stroked="f">
                <v:textbox>
                  <w:txbxContent>
                    <w:p w14:paraId="04FDD83F" w14:textId="2EDC148D" w:rsidR="00815BD8" w:rsidRPr="003E4BD5" w:rsidRDefault="00202775" w:rsidP="00815BD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History</w:t>
                      </w:r>
                      <w:r w:rsidR="00815BD8" w:rsidRPr="003E4BD5">
                        <w:rPr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and Science will SHARE the black binder </w:t>
                      </w:r>
                      <w:r w:rsidR="00815BD8" w:rsidRPr="003E4BD5">
                        <w:rPr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195D9ACB" w14:textId="3E250086" w:rsidR="00815BD8" w:rsidRPr="003E4BD5" w:rsidRDefault="00815BD8" w:rsidP="00815BD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365F91" w:themeColor="accent1" w:themeShade="BF"/>
                          <w:sz w:val="24"/>
                        </w:rPr>
                      </w:pPr>
                      <w:r w:rsidRPr="003E4BD5">
                        <w:rPr>
                          <w:b/>
                          <w:i/>
                          <w:iCs/>
                          <w:color w:val="365F91" w:themeColor="accent1" w:themeShade="BF"/>
                          <w:sz w:val="24"/>
                        </w:rPr>
                        <w:t xml:space="preserve">English and </w:t>
                      </w:r>
                      <w:r w:rsidR="00202775">
                        <w:rPr>
                          <w:b/>
                          <w:i/>
                          <w:iCs/>
                          <w:color w:val="365F91" w:themeColor="accent1" w:themeShade="BF"/>
                          <w:sz w:val="24"/>
                        </w:rPr>
                        <w:t>Math</w:t>
                      </w:r>
                      <w:r w:rsidRPr="003E4BD5">
                        <w:rPr>
                          <w:b/>
                          <w:i/>
                          <w:iCs/>
                          <w:color w:val="365F91" w:themeColor="accent1" w:themeShade="BF"/>
                          <w:sz w:val="24"/>
                        </w:rPr>
                        <w:t xml:space="preserve"> will SHARE the blue binder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15BD8" w:rsidRPr="00CA2210">
        <w:rPr>
          <w:rFonts w:cstheme="minorHAnsi"/>
        </w:rPr>
        <w:t>1 pair of earbuds (required for all classes)</w:t>
      </w:r>
      <w:r w:rsidR="00815BD8" w:rsidRPr="00CA2210">
        <w:rPr>
          <w:rFonts w:cstheme="minorHAnsi"/>
        </w:rPr>
        <w:br/>
        <w:t>1 stylus</w:t>
      </w:r>
      <w:r w:rsidR="00815BD8" w:rsidRPr="00CA2210">
        <w:t xml:space="preserve"> </w:t>
      </w:r>
    </w:p>
    <w:bookmarkEnd w:id="0"/>
    <w:p w14:paraId="3B4587DF" w14:textId="6DBAC81A" w:rsidR="00815BD8" w:rsidRDefault="00815BD8" w:rsidP="00815BD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bookmarkEnd w:id="4"/>
    <w:p w14:paraId="50EA95EB" w14:textId="494F2691" w:rsidR="006343B9" w:rsidRPr="00683049" w:rsidRDefault="006343B9" w:rsidP="006B2DBF">
      <w:pPr>
        <w:sectPr w:rsidR="006343B9" w:rsidRPr="00683049" w:rsidSect="006343B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C4E9F0" w14:textId="4BC343F9" w:rsidR="005A2E28" w:rsidRPr="00D52417" w:rsidRDefault="00CA2210" w:rsidP="005A2E28">
      <w:pPr>
        <w:ind w:left="-450"/>
        <w:jc w:val="center"/>
        <w:rPr>
          <w:rFonts w:asciiTheme="majorHAnsi" w:hAnsiTheme="majorHAnsi"/>
          <w:b/>
        </w:rPr>
      </w:pPr>
      <w:bookmarkStart w:id="5" w:name="_Hlk512375314"/>
      <w:r>
        <w:rPr>
          <w:rFonts w:asciiTheme="majorHAnsi" w:hAnsiTheme="majorHAnsi"/>
        </w:rPr>
        <w:br/>
      </w:r>
      <w:r w:rsidR="005A2E28" w:rsidRPr="00D52417">
        <w:rPr>
          <w:rFonts w:asciiTheme="majorHAnsi" w:hAnsiTheme="majorHAnsi"/>
          <w:b/>
        </w:rPr>
        <w:t xml:space="preserve">Do not purchase </w:t>
      </w:r>
      <w:r w:rsidR="005A2E28">
        <w:rPr>
          <w:rFonts w:asciiTheme="majorHAnsi" w:hAnsiTheme="majorHAnsi"/>
          <w:b/>
        </w:rPr>
        <w:t xml:space="preserve">honors or </w:t>
      </w:r>
      <w:r w:rsidR="005A2E28" w:rsidRPr="00D52417">
        <w:rPr>
          <w:rFonts w:asciiTheme="majorHAnsi" w:hAnsiTheme="majorHAnsi"/>
          <w:b/>
        </w:rPr>
        <w:t xml:space="preserve">elective supplies until you receive your final </w:t>
      </w:r>
      <w:r w:rsidR="005A2E28">
        <w:rPr>
          <w:rFonts w:asciiTheme="majorHAnsi" w:hAnsiTheme="majorHAnsi"/>
          <w:b/>
        </w:rPr>
        <w:t xml:space="preserve">class schedule in August. </w:t>
      </w:r>
      <w:r w:rsidR="005A2E28">
        <w:rPr>
          <w:rFonts w:asciiTheme="majorHAnsi" w:hAnsiTheme="majorHAnsi"/>
          <w:b/>
        </w:rPr>
        <w:br/>
        <w:t xml:space="preserve">Honors and elective items are not included in the supply kit. </w:t>
      </w:r>
      <w:r w:rsidR="005A2E28">
        <w:rPr>
          <w:rFonts w:asciiTheme="majorHAnsi" w:hAnsiTheme="majorHAnsi"/>
          <w:b/>
        </w:rPr>
        <w:br/>
      </w:r>
      <w:r w:rsidR="005A2E28">
        <w:rPr>
          <w:rFonts w:asciiTheme="majorHAnsi" w:hAnsiTheme="majorHAnsi"/>
          <w:b/>
        </w:rPr>
        <w:br/>
      </w:r>
      <w:r w:rsidR="005A2E28" w:rsidRPr="00D52417">
        <w:rPr>
          <w:rFonts w:asciiTheme="majorHAnsi" w:hAnsiTheme="majorHAnsi"/>
        </w:rPr>
        <w:t>Students should organize their binders organized by class according to the following list before the first day of classes.</w:t>
      </w:r>
    </w:p>
    <w:p w14:paraId="6C8E17E1" w14:textId="77777777" w:rsidR="007631AC" w:rsidRPr="00FA0D48" w:rsidRDefault="007631AC" w:rsidP="00EF3396">
      <w:pPr>
        <w:pStyle w:val="Default"/>
        <w:ind w:left="-540"/>
        <w:jc w:val="center"/>
        <w:rPr>
          <w:rFonts w:asciiTheme="majorHAnsi" w:hAnsiTheme="majorHAnsi"/>
          <w:b/>
        </w:rPr>
      </w:pPr>
      <w:bookmarkStart w:id="6" w:name="_Hlk512370055"/>
      <w:r w:rsidRPr="00FA0D48">
        <w:rPr>
          <w:rFonts w:asciiTheme="majorHAnsi" w:hAnsiTheme="majorHAnsi"/>
          <w:b/>
        </w:rPr>
        <w:t>Supplies above broken down by core class:</w:t>
      </w:r>
    </w:p>
    <w:tbl>
      <w:tblPr>
        <w:tblStyle w:val="TableGrid"/>
        <w:tblW w:w="106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2438"/>
        <w:gridCol w:w="3282"/>
        <w:gridCol w:w="2462"/>
      </w:tblGrid>
      <w:tr w:rsidR="00F66D98" w:rsidRPr="00FA0D48" w14:paraId="721A25BB" w14:textId="77777777" w:rsidTr="00524BB1">
        <w:trPr>
          <w:trHeight w:val="285"/>
        </w:trPr>
        <w:tc>
          <w:tcPr>
            <w:tcW w:w="2485" w:type="dxa"/>
          </w:tcPr>
          <w:bookmarkEnd w:id="5"/>
          <w:bookmarkEnd w:id="6"/>
          <w:p w14:paraId="223712A5" w14:textId="384E57B4" w:rsidR="00F66D98" w:rsidRPr="00202775" w:rsidRDefault="00F66D98" w:rsidP="00F66D98">
            <w:pP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202775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  <w:u w:val="single"/>
              </w:rPr>
              <w:t>Math</w:t>
            </w:r>
          </w:p>
        </w:tc>
        <w:tc>
          <w:tcPr>
            <w:tcW w:w="2438" w:type="dxa"/>
          </w:tcPr>
          <w:p w14:paraId="35D2F9D1" w14:textId="5374E372" w:rsidR="00F66D98" w:rsidRPr="00CA2210" w:rsidRDefault="00F66D98" w:rsidP="00F66D98">
            <w:pP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CA2210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  <w:u w:val="single"/>
              </w:rPr>
              <w:t>English</w:t>
            </w:r>
          </w:p>
        </w:tc>
        <w:tc>
          <w:tcPr>
            <w:tcW w:w="3282" w:type="dxa"/>
          </w:tcPr>
          <w:p w14:paraId="79C69167" w14:textId="16CD71C7" w:rsidR="00F66D98" w:rsidRPr="00CA2210" w:rsidRDefault="00F66D98" w:rsidP="00F66D9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CA2210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Science</w:t>
            </w:r>
          </w:p>
        </w:tc>
        <w:tc>
          <w:tcPr>
            <w:tcW w:w="2462" w:type="dxa"/>
          </w:tcPr>
          <w:p w14:paraId="51C50B63" w14:textId="2E8AE4EB" w:rsidR="00F66D98" w:rsidRPr="00202775" w:rsidRDefault="00F66D98" w:rsidP="00F66D9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202775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History</w:t>
            </w:r>
          </w:p>
        </w:tc>
      </w:tr>
      <w:tr w:rsidR="00F66D98" w:rsidRPr="00FA0D48" w14:paraId="50F54B6A" w14:textId="77777777" w:rsidTr="00524BB1">
        <w:trPr>
          <w:trHeight w:val="285"/>
        </w:trPr>
        <w:tc>
          <w:tcPr>
            <w:tcW w:w="2485" w:type="dxa"/>
          </w:tcPr>
          <w:p w14:paraId="70265DF5" w14:textId="23BCB539" w:rsidR="00F66D98" w:rsidRPr="00202775" w:rsidRDefault="00202775" w:rsidP="00CA2210">
            <w:pPr>
              <w:pStyle w:val="ListParagraph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202775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Blue</w:t>
            </w:r>
            <w:r w:rsidR="00F66D98" w:rsidRPr="00202775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 xml:space="preserve"> binder</w:t>
            </w:r>
          </w:p>
        </w:tc>
        <w:tc>
          <w:tcPr>
            <w:tcW w:w="2438" w:type="dxa"/>
          </w:tcPr>
          <w:p w14:paraId="0AEF76EB" w14:textId="31BDE67D" w:rsidR="00F66D98" w:rsidRPr="006B2DBF" w:rsidRDefault="00CA2210" w:rsidP="00CA2210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CA2210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Blue</w:t>
            </w:r>
            <w:r w:rsidR="00F66D98" w:rsidRPr="00CA2210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 xml:space="preserve"> binder</w:t>
            </w:r>
          </w:p>
        </w:tc>
        <w:tc>
          <w:tcPr>
            <w:tcW w:w="3282" w:type="dxa"/>
          </w:tcPr>
          <w:p w14:paraId="1FB1D30A" w14:textId="1423074F" w:rsidR="00F66D98" w:rsidRPr="006B2DBF" w:rsidRDefault="00CA2210" w:rsidP="00CA2210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Black </w:t>
            </w:r>
            <w:r w:rsidR="00F66D98" w:rsidRPr="006B2DBF">
              <w:rPr>
                <w:rFonts w:cstheme="minorHAnsi"/>
                <w:b/>
                <w:sz w:val="24"/>
                <w:szCs w:val="24"/>
              </w:rPr>
              <w:t>binder</w:t>
            </w:r>
          </w:p>
        </w:tc>
        <w:tc>
          <w:tcPr>
            <w:tcW w:w="2462" w:type="dxa"/>
          </w:tcPr>
          <w:p w14:paraId="03F9ECEB" w14:textId="46674974" w:rsidR="00F66D98" w:rsidRPr="00202775" w:rsidRDefault="00F66D98" w:rsidP="00CA2210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Bl</w:t>
            </w:r>
            <w:r w:rsidR="0020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ack</w:t>
            </w:r>
            <w:r w:rsidRPr="0020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binder</w:t>
            </w:r>
          </w:p>
        </w:tc>
      </w:tr>
      <w:tr w:rsidR="00524BB1" w:rsidRPr="00FA0D48" w14:paraId="5F9E7FB1" w14:textId="77777777" w:rsidTr="00524BB1">
        <w:trPr>
          <w:trHeight w:val="270"/>
        </w:trPr>
        <w:tc>
          <w:tcPr>
            <w:tcW w:w="2485" w:type="dxa"/>
          </w:tcPr>
          <w:p w14:paraId="6D5B010A" w14:textId="4714E049" w:rsidR="00524BB1" w:rsidRPr="00C971E0" w:rsidRDefault="00524BB1" w:rsidP="003E0163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6 dividers</w:t>
            </w:r>
          </w:p>
        </w:tc>
        <w:tc>
          <w:tcPr>
            <w:tcW w:w="2438" w:type="dxa"/>
          </w:tcPr>
          <w:p w14:paraId="5743CD2D" w14:textId="19E72668" w:rsidR="00524BB1" w:rsidRPr="00C971E0" w:rsidRDefault="00CA2210" w:rsidP="003E01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Poly Folders</w:t>
            </w:r>
            <w:r w:rsidR="00524BB1" w:rsidRPr="00C971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</w:tcPr>
          <w:p w14:paraId="5F230A97" w14:textId="13BB7D90" w:rsidR="00524BB1" w:rsidRPr="00C971E0" w:rsidRDefault="00683049" w:rsidP="001835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Lined filler</w:t>
            </w:r>
            <w:r w:rsidRPr="00C971E0">
              <w:rPr>
                <w:rFonts w:cstheme="minorHAnsi"/>
                <w:sz w:val="24"/>
                <w:szCs w:val="24"/>
              </w:rPr>
              <w:t xml:space="preserve"> paper</w:t>
            </w:r>
          </w:p>
        </w:tc>
        <w:tc>
          <w:tcPr>
            <w:tcW w:w="2462" w:type="dxa"/>
          </w:tcPr>
          <w:p w14:paraId="5E5A3B7D" w14:textId="4584FECD" w:rsidR="00524BB1" w:rsidRPr="00C971E0" w:rsidRDefault="00E56E0D" w:rsidP="003E01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Lined filler</w:t>
            </w:r>
            <w:r w:rsidRPr="00C971E0">
              <w:rPr>
                <w:rFonts w:cstheme="minorHAnsi"/>
                <w:sz w:val="24"/>
                <w:szCs w:val="24"/>
              </w:rPr>
              <w:t xml:space="preserve"> paper</w:t>
            </w:r>
          </w:p>
        </w:tc>
      </w:tr>
      <w:tr w:rsidR="00524BB1" w:rsidRPr="00FA0D48" w14:paraId="71F3EF59" w14:textId="77777777" w:rsidTr="00524BB1">
        <w:trPr>
          <w:trHeight w:val="285"/>
        </w:trPr>
        <w:tc>
          <w:tcPr>
            <w:tcW w:w="2485" w:type="dxa"/>
          </w:tcPr>
          <w:p w14:paraId="5E959E6A" w14:textId="299A2E92" w:rsidR="00524BB1" w:rsidRPr="00C971E0" w:rsidRDefault="00683049" w:rsidP="0052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Lined filler</w:t>
            </w:r>
            <w:r w:rsidRPr="00C971E0">
              <w:rPr>
                <w:rFonts w:cstheme="minorHAnsi"/>
                <w:sz w:val="24"/>
                <w:szCs w:val="24"/>
              </w:rPr>
              <w:t xml:space="preserve"> paper</w:t>
            </w:r>
          </w:p>
        </w:tc>
        <w:tc>
          <w:tcPr>
            <w:tcW w:w="2438" w:type="dxa"/>
          </w:tcPr>
          <w:p w14:paraId="2CEB1EAD" w14:textId="696A3316" w:rsidR="00524BB1" w:rsidRPr="00C971E0" w:rsidRDefault="00683049" w:rsidP="0052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Lined filler</w:t>
            </w:r>
            <w:r w:rsidRPr="00C971E0">
              <w:rPr>
                <w:rFonts w:cstheme="minorHAnsi"/>
                <w:sz w:val="24"/>
                <w:szCs w:val="24"/>
              </w:rPr>
              <w:t xml:space="preserve"> paper</w:t>
            </w:r>
          </w:p>
        </w:tc>
        <w:tc>
          <w:tcPr>
            <w:tcW w:w="3282" w:type="dxa"/>
          </w:tcPr>
          <w:p w14:paraId="5304A857" w14:textId="1C1DE6ED" w:rsidR="00524BB1" w:rsidRPr="00C971E0" w:rsidRDefault="00CA2210" w:rsidP="0052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  <w:r w:rsidR="00524BB1" w:rsidRPr="00C971E0">
              <w:rPr>
                <w:rFonts w:cstheme="minorHAnsi"/>
                <w:sz w:val="24"/>
                <w:szCs w:val="24"/>
              </w:rPr>
              <w:t xml:space="preserve"> notebook</w:t>
            </w:r>
          </w:p>
        </w:tc>
        <w:tc>
          <w:tcPr>
            <w:tcW w:w="2462" w:type="dxa"/>
          </w:tcPr>
          <w:p w14:paraId="74BAF51B" w14:textId="34058346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Spiral notebook</w:t>
            </w:r>
          </w:p>
        </w:tc>
      </w:tr>
      <w:tr w:rsidR="00524BB1" w:rsidRPr="00FA0D48" w14:paraId="060941F0" w14:textId="77777777" w:rsidTr="00524BB1">
        <w:trPr>
          <w:trHeight w:val="285"/>
        </w:trPr>
        <w:tc>
          <w:tcPr>
            <w:tcW w:w="2485" w:type="dxa"/>
          </w:tcPr>
          <w:p w14:paraId="36322EDB" w14:textId="77777777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Graph paper</w:t>
            </w:r>
          </w:p>
        </w:tc>
        <w:tc>
          <w:tcPr>
            <w:tcW w:w="2438" w:type="dxa"/>
          </w:tcPr>
          <w:p w14:paraId="3E3C5569" w14:textId="09F417E0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 xml:space="preserve">Pencil Pouch </w:t>
            </w:r>
          </w:p>
        </w:tc>
        <w:tc>
          <w:tcPr>
            <w:tcW w:w="3282" w:type="dxa"/>
          </w:tcPr>
          <w:p w14:paraId="2BA56C6C" w14:textId="10DBE353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 Pouch</w:t>
            </w:r>
          </w:p>
        </w:tc>
        <w:tc>
          <w:tcPr>
            <w:tcW w:w="2462" w:type="dxa"/>
          </w:tcPr>
          <w:p w14:paraId="043D2575" w14:textId="6E056464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 Pouch</w:t>
            </w:r>
          </w:p>
        </w:tc>
      </w:tr>
      <w:tr w:rsidR="00524BB1" w:rsidRPr="00FA0D48" w14:paraId="72536EB0" w14:textId="77777777" w:rsidTr="00524BB1">
        <w:trPr>
          <w:trHeight w:val="285"/>
        </w:trPr>
        <w:tc>
          <w:tcPr>
            <w:tcW w:w="2485" w:type="dxa"/>
          </w:tcPr>
          <w:p w14:paraId="2C333768" w14:textId="03FDF4AF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 pouch</w:t>
            </w:r>
          </w:p>
        </w:tc>
        <w:tc>
          <w:tcPr>
            <w:tcW w:w="2438" w:type="dxa"/>
          </w:tcPr>
          <w:p w14:paraId="43E1527E" w14:textId="08CFC74E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Pencils</w:t>
            </w:r>
            <w:r w:rsidR="000A3A0E">
              <w:rPr>
                <w:rFonts w:cstheme="minorHAnsi"/>
                <w:sz w:val="24"/>
                <w:szCs w:val="24"/>
              </w:rPr>
              <w:t xml:space="preserve"> &amp; Pens</w:t>
            </w:r>
          </w:p>
        </w:tc>
        <w:tc>
          <w:tcPr>
            <w:tcW w:w="3282" w:type="dxa"/>
          </w:tcPr>
          <w:p w14:paraId="36269114" w14:textId="21EDDF0C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Pencils</w:t>
            </w:r>
          </w:p>
        </w:tc>
        <w:tc>
          <w:tcPr>
            <w:tcW w:w="2462" w:type="dxa"/>
          </w:tcPr>
          <w:p w14:paraId="009875ED" w14:textId="60D62296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Pencils</w:t>
            </w:r>
          </w:p>
        </w:tc>
      </w:tr>
      <w:tr w:rsidR="00524BB1" w:rsidRPr="00FA0D48" w14:paraId="31AA58F1" w14:textId="77777777" w:rsidTr="00524BB1">
        <w:trPr>
          <w:trHeight w:val="270"/>
        </w:trPr>
        <w:tc>
          <w:tcPr>
            <w:tcW w:w="2485" w:type="dxa"/>
          </w:tcPr>
          <w:p w14:paraId="05CA51F3" w14:textId="77777777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Red pens</w:t>
            </w:r>
          </w:p>
        </w:tc>
        <w:tc>
          <w:tcPr>
            <w:tcW w:w="2438" w:type="dxa"/>
          </w:tcPr>
          <w:p w14:paraId="3DB67C11" w14:textId="076D631B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Highlighters</w:t>
            </w:r>
          </w:p>
        </w:tc>
        <w:tc>
          <w:tcPr>
            <w:tcW w:w="3282" w:type="dxa"/>
          </w:tcPr>
          <w:p w14:paraId="1CC27923" w14:textId="399AF2F0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Colored Pencils</w:t>
            </w:r>
          </w:p>
        </w:tc>
        <w:tc>
          <w:tcPr>
            <w:tcW w:w="2462" w:type="dxa"/>
          </w:tcPr>
          <w:p w14:paraId="6BADE8D6" w14:textId="70A92A72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Colored Pencils</w:t>
            </w:r>
          </w:p>
        </w:tc>
      </w:tr>
      <w:tr w:rsidR="00524BB1" w:rsidRPr="00FA0D48" w14:paraId="4BCB91FF" w14:textId="77777777" w:rsidTr="00524BB1">
        <w:trPr>
          <w:trHeight w:val="360"/>
        </w:trPr>
        <w:tc>
          <w:tcPr>
            <w:tcW w:w="2485" w:type="dxa"/>
          </w:tcPr>
          <w:p w14:paraId="6F22EC04" w14:textId="76568406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Pencils</w:t>
            </w:r>
          </w:p>
        </w:tc>
        <w:tc>
          <w:tcPr>
            <w:tcW w:w="2438" w:type="dxa"/>
          </w:tcPr>
          <w:p w14:paraId="29C546D2" w14:textId="01668574" w:rsidR="00524BB1" w:rsidRPr="00C971E0" w:rsidRDefault="000A3A0E" w:rsidP="0052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Comp. Notebook</w:t>
            </w:r>
          </w:p>
        </w:tc>
        <w:tc>
          <w:tcPr>
            <w:tcW w:w="3282" w:type="dxa"/>
          </w:tcPr>
          <w:p w14:paraId="103AB963" w14:textId="69C85A34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  <w:r w:rsidRPr="00C971E0">
              <w:rPr>
                <w:rFonts w:cstheme="minorHAnsi"/>
                <w:sz w:val="24"/>
                <w:szCs w:val="24"/>
              </w:rPr>
              <w:t>Glue for classroom</w:t>
            </w:r>
          </w:p>
        </w:tc>
        <w:tc>
          <w:tcPr>
            <w:tcW w:w="2462" w:type="dxa"/>
          </w:tcPr>
          <w:p w14:paraId="37E6CF4D" w14:textId="551A6484" w:rsidR="00524BB1" w:rsidRPr="00C971E0" w:rsidRDefault="00524BB1" w:rsidP="00524B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FF761C" w14:textId="7E527EB2" w:rsidR="00F80755" w:rsidRPr="00B404B8" w:rsidRDefault="005A2E28" w:rsidP="00B404B8">
      <w:pPr>
        <w:ind w:left="-45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  <w:highlight w:val="yellow"/>
        </w:rPr>
        <w:br/>
      </w:r>
      <w:r w:rsidRPr="00AC0D19">
        <w:rPr>
          <w:rFonts w:asciiTheme="majorHAnsi" w:hAnsiTheme="majorHAnsi" w:cstheme="minorHAnsi"/>
          <w:sz w:val="20"/>
          <w:szCs w:val="20"/>
        </w:rPr>
        <w:t xml:space="preserve">*Filler paper, pencils, pens and other supplies may need to be replenished later in the year. </w:t>
      </w:r>
    </w:p>
    <w:sectPr w:rsidR="00F80755" w:rsidRPr="00B404B8" w:rsidSect="00F807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B52A" w14:textId="77777777" w:rsidR="00293F9A" w:rsidRDefault="00293F9A" w:rsidP="00CC679B">
      <w:pPr>
        <w:spacing w:after="0" w:line="240" w:lineRule="auto"/>
      </w:pPr>
      <w:r>
        <w:separator/>
      </w:r>
    </w:p>
  </w:endnote>
  <w:endnote w:type="continuationSeparator" w:id="0">
    <w:p w14:paraId="74B04305" w14:textId="77777777" w:rsidR="00293F9A" w:rsidRDefault="00293F9A" w:rsidP="00CC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E95B" w14:textId="2BF6D995" w:rsidR="007631AC" w:rsidRDefault="007631AC" w:rsidP="007631AC">
    <w:pPr>
      <w:pStyle w:val="Footer"/>
    </w:pPr>
    <w:r>
      <w:t xml:space="preserve">Last updated </w:t>
    </w:r>
    <w:r>
      <w:fldChar w:fldCharType="begin"/>
    </w:r>
    <w:r>
      <w:instrText xml:space="preserve"> DATE \@ "M/d/yyyy" </w:instrText>
    </w:r>
    <w:r>
      <w:fldChar w:fldCharType="separate"/>
    </w:r>
    <w:r w:rsidR="008C6105">
      <w:rPr>
        <w:noProof/>
      </w:rPr>
      <w:t>7/7/2022</w:t>
    </w:r>
    <w:r>
      <w:fldChar w:fldCharType="end"/>
    </w:r>
  </w:p>
  <w:p w14:paraId="6A2A0533" w14:textId="77777777" w:rsidR="007631AC" w:rsidRDefault="00763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3FE2" w14:textId="77777777" w:rsidR="00293F9A" w:rsidRDefault="00293F9A" w:rsidP="00CC679B">
      <w:pPr>
        <w:spacing w:after="0" w:line="240" w:lineRule="auto"/>
      </w:pPr>
      <w:r>
        <w:separator/>
      </w:r>
    </w:p>
  </w:footnote>
  <w:footnote w:type="continuationSeparator" w:id="0">
    <w:p w14:paraId="0AC5AD54" w14:textId="77777777" w:rsidR="00293F9A" w:rsidRDefault="00293F9A" w:rsidP="00CC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79C1" w14:textId="72E223CF" w:rsidR="00CC679B" w:rsidRDefault="00CC679B" w:rsidP="00CC67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F427B"/>
    <w:multiLevelType w:val="hybridMultilevel"/>
    <w:tmpl w:val="D6E47F46"/>
    <w:lvl w:ilvl="0" w:tplc="8BEAFB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9B"/>
    <w:rsid w:val="00022C50"/>
    <w:rsid w:val="00041B1F"/>
    <w:rsid w:val="0009523C"/>
    <w:rsid w:val="000A3A0E"/>
    <w:rsid w:val="00133259"/>
    <w:rsid w:val="00180E4A"/>
    <w:rsid w:val="001835B5"/>
    <w:rsid w:val="0019401F"/>
    <w:rsid w:val="001A51BF"/>
    <w:rsid w:val="00202775"/>
    <w:rsid w:val="00237501"/>
    <w:rsid w:val="00244F5D"/>
    <w:rsid w:val="00293F9A"/>
    <w:rsid w:val="002B0F3B"/>
    <w:rsid w:val="0034086E"/>
    <w:rsid w:val="003B1913"/>
    <w:rsid w:val="003B3E00"/>
    <w:rsid w:val="003E0163"/>
    <w:rsid w:val="003E2650"/>
    <w:rsid w:val="0041778C"/>
    <w:rsid w:val="0043189B"/>
    <w:rsid w:val="00442D81"/>
    <w:rsid w:val="00457AE1"/>
    <w:rsid w:val="00461687"/>
    <w:rsid w:val="00524BB1"/>
    <w:rsid w:val="005A2E28"/>
    <w:rsid w:val="005D016E"/>
    <w:rsid w:val="005F3CAA"/>
    <w:rsid w:val="006245E9"/>
    <w:rsid w:val="006277DC"/>
    <w:rsid w:val="006343B9"/>
    <w:rsid w:val="00663BDB"/>
    <w:rsid w:val="00683049"/>
    <w:rsid w:val="006A7B8F"/>
    <w:rsid w:val="006B2DBF"/>
    <w:rsid w:val="007631AC"/>
    <w:rsid w:val="00783A5A"/>
    <w:rsid w:val="007C00B0"/>
    <w:rsid w:val="00815BD8"/>
    <w:rsid w:val="008C6105"/>
    <w:rsid w:val="008C7D3C"/>
    <w:rsid w:val="008F39B8"/>
    <w:rsid w:val="009127CE"/>
    <w:rsid w:val="00925725"/>
    <w:rsid w:val="0092585F"/>
    <w:rsid w:val="00962C35"/>
    <w:rsid w:val="009B1503"/>
    <w:rsid w:val="009D6B7E"/>
    <w:rsid w:val="009F6228"/>
    <w:rsid w:val="00A044EE"/>
    <w:rsid w:val="00A26B88"/>
    <w:rsid w:val="00A3623F"/>
    <w:rsid w:val="00A40A82"/>
    <w:rsid w:val="00A875C2"/>
    <w:rsid w:val="00A964BD"/>
    <w:rsid w:val="00AD6383"/>
    <w:rsid w:val="00AF10C0"/>
    <w:rsid w:val="00B22296"/>
    <w:rsid w:val="00B404B8"/>
    <w:rsid w:val="00B75E05"/>
    <w:rsid w:val="00BA5BA5"/>
    <w:rsid w:val="00BD291E"/>
    <w:rsid w:val="00BE6080"/>
    <w:rsid w:val="00BF0184"/>
    <w:rsid w:val="00C8763D"/>
    <w:rsid w:val="00C939F4"/>
    <w:rsid w:val="00C971E0"/>
    <w:rsid w:val="00CA2210"/>
    <w:rsid w:val="00CC679B"/>
    <w:rsid w:val="00CC68EA"/>
    <w:rsid w:val="00D577F5"/>
    <w:rsid w:val="00D60C64"/>
    <w:rsid w:val="00D84803"/>
    <w:rsid w:val="00D853B6"/>
    <w:rsid w:val="00DF0A30"/>
    <w:rsid w:val="00E56E0D"/>
    <w:rsid w:val="00E61F90"/>
    <w:rsid w:val="00ED7D24"/>
    <w:rsid w:val="00EF3396"/>
    <w:rsid w:val="00F403DC"/>
    <w:rsid w:val="00F515CB"/>
    <w:rsid w:val="00F66D98"/>
    <w:rsid w:val="00F80755"/>
    <w:rsid w:val="00FA0D48"/>
    <w:rsid w:val="00FB141E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B1C15"/>
  <w15:docId w15:val="{8AC61A96-5529-4146-ABDF-E35A75C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9B"/>
  </w:style>
  <w:style w:type="paragraph" w:styleId="Footer">
    <w:name w:val="footer"/>
    <w:basedOn w:val="Normal"/>
    <w:link w:val="FooterChar"/>
    <w:uiPriority w:val="99"/>
    <w:unhideWhenUsed/>
    <w:rsid w:val="00CC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9B"/>
  </w:style>
  <w:style w:type="paragraph" w:styleId="BalloonText">
    <w:name w:val="Balloon Text"/>
    <w:basedOn w:val="Normal"/>
    <w:link w:val="BalloonTextChar"/>
    <w:uiPriority w:val="99"/>
    <w:semiHidden/>
    <w:unhideWhenUsed/>
    <w:rsid w:val="00CC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679B"/>
    <w:pPr>
      <w:spacing w:after="0" w:line="240" w:lineRule="auto"/>
    </w:pPr>
  </w:style>
  <w:style w:type="table" w:styleId="TableGrid">
    <w:name w:val="Table Grid"/>
    <w:basedOn w:val="TableNormal"/>
    <w:uiPriority w:val="59"/>
    <w:rsid w:val="0076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3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1E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numentacademy.net/parent-info/online-pay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Monument Academy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Madruga</dc:creator>
  <cp:keywords/>
  <dc:description/>
  <cp:lastModifiedBy>Dawn Bartlett</cp:lastModifiedBy>
  <cp:revision>2</cp:revision>
  <cp:lastPrinted>2014-04-10T17:13:00Z</cp:lastPrinted>
  <dcterms:created xsi:type="dcterms:W3CDTF">2022-07-07T16:33:00Z</dcterms:created>
  <dcterms:modified xsi:type="dcterms:W3CDTF">2022-07-07T16:33:00Z</dcterms:modified>
</cp:coreProperties>
</file>