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812"/>
        <w:gridCol w:w="4548"/>
      </w:tblGrid>
      <w:tr w:rsidR="0007148D" w14:paraId="7CEB4F5F" w14:textId="77777777" w:rsidTr="009249B0">
        <w:trPr>
          <w:trHeight w:val="1304"/>
        </w:trPr>
        <w:tc>
          <w:tcPr>
            <w:tcW w:w="5723" w:type="dxa"/>
          </w:tcPr>
          <w:p w14:paraId="0DE815AA" w14:textId="77777777" w:rsidR="0007148D" w:rsidRDefault="0007148D" w:rsidP="009249B0">
            <w:r>
              <w:rPr>
                <w:noProof/>
              </w:rPr>
              <w:drawing>
                <wp:inline distT="0" distB="0" distL="0" distR="0" wp14:anchorId="5FE4B477" wp14:editId="63EC2CC5">
                  <wp:extent cx="999060" cy="1000125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06" cy="100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1B93C04D" w14:textId="77777777" w:rsidR="0007148D" w:rsidRPr="000B0CCF" w:rsidRDefault="0007148D" w:rsidP="009249B0">
            <w:pPr>
              <w:pStyle w:val="ContactInfo"/>
              <w:rPr>
                <w:sz w:val="28"/>
                <w:szCs w:val="28"/>
              </w:rPr>
            </w:pPr>
            <w:r w:rsidRPr="000B0CCF">
              <w:rPr>
                <w:sz w:val="28"/>
                <w:szCs w:val="28"/>
              </w:rPr>
              <w:t>Monument Academy</w:t>
            </w:r>
          </w:p>
          <w:p w14:paraId="4C40BAC8" w14:textId="77777777" w:rsidR="0007148D" w:rsidRPr="00525C08" w:rsidRDefault="0007148D" w:rsidP="009249B0">
            <w:pPr>
              <w:pStyle w:val="ContactInfo"/>
              <w:rPr>
                <w:rFonts w:ascii="Arial" w:hAnsi="Arial" w:cs="Arial"/>
              </w:rPr>
            </w:pPr>
            <w:r w:rsidRPr="00525C08">
              <w:rPr>
                <w:rFonts w:ascii="Arial" w:hAnsi="Arial" w:cs="Arial"/>
              </w:rPr>
              <w:t>4303 Pinehurst Circle</w:t>
            </w:r>
            <w:r w:rsidRPr="00525C08">
              <w:rPr>
                <w:rFonts w:ascii="Arial" w:hAnsi="Arial" w:cs="Arial"/>
              </w:rPr>
              <w:br/>
              <w:t xml:space="preserve">Colorado Springs, CO 80908 </w:t>
            </w:r>
          </w:p>
          <w:p w14:paraId="3F30DD0F" w14:textId="402450E8" w:rsidR="0007148D" w:rsidRPr="00525C08" w:rsidRDefault="0007148D" w:rsidP="009249B0">
            <w:pPr>
              <w:pStyle w:val="ContactInfo"/>
              <w:rPr>
                <w:rFonts w:ascii="Arial" w:hAnsi="Arial" w:cs="Arial"/>
              </w:rPr>
            </w:pPr>
            <w:r w:rsidRPr="00525C08">
              <w:rPr>
                <w:rFonts w:ascii="Arial" w:hAnsi="Arial" w:cs="Arial"/>
              </w:rPr>
              <w:t>East Campus (719) 431-8001</w:t>
            </w:r>
          </w:p>
          <w:p w14:paraId="3F2155F4" w14:textId="750F693A" w:rsidR="0007148D" w:rsidRPr="00BF3499" w:rsidRDefault="00D37470" w:rsidP="009249B0">
            <w:pPr>
              <w:pStyle w:val="ContactInfo"/>
              <w:rPr>
                <w:noProof/>
              </w:rPr>
            </w:pPr>
            <w:r>
              <w:rPr>
                <w:rFonts w:ascii="Arial" w:hAnsi="Arial" w:cs="Arial"/>
              </w:rPr>
              <w:t>www.</w:t>
            </w:r>
            <w:r w:rsidR="0007148D" w:rsidRPr="00525C08">
              <w:rPr>
                <w:rFonts w:ascii="Arial" w:hAnsi="Arial" w:cs="Arial"/>
              </w:rPr>
              <w:t>monumentacademy.net</w:t>
            </w:r>
          </w:p>
        </w:tc>
      </w:tr>
    </w:tbl>
    <w:p w14:paraId="0E8834CC" w14:textId="77777777" w:rsidR="00D37470" w:rsidRDefault="00D37470" w:rsidP="00D37470"/>
    <w:p w14:paraId="784F863E" w14:textId="7185A3BC" w:rsidR="00464BE8" w:rsidRPr="00464BE8" w:rsidRDefault="00464BE8" w:rsidP="00464BE8">
      <w:pPr>
        <w:jc w:val="center"/>
        <w:rPr>
          <w:b/>
          <w:bCs/>
        </w:rPr>
      </w:pPr>
      <w:r w:rsidRPr="00464BE8">
        <w:rPr>
          <w:b/>
          <w:bCs/>
        </w:rPr>
        <w:t>Legal Notice</w:t>
      </w:r>
    </w:p>
    <w:p w14:paraId="12337304" w14:textId="038E3ABF" w:rsidR="00464BE8" w:rsidRDefault="00464BE8" w:rsidP="00D37470">
      <w:r>
        <w:t xml:space="preserve">May </w:t>
      </w:r>
      <w:r w:rsidR="00884F43">
        <w:t>16</w:t>
      </w:r>
      <w:r>
        <w:t>, 202</w:t>
      </w:r>
      <w:r w:rsidR="00884F43">
        <w:t>5</w:t>
      </w:r>
    </w:p>
    <w:p w14:paraId="354D9A1A" w14:textId="2C72C89D" w:rsidR="00464BE8" w:rsidRDefault="008B0BC4" w:rsidP="00D37470">
      <w:r>
        <w:t>In accordance with CRS 22-44-109</w:t>
      </w:r>
      <w:r w:rsidR="00623172">
        <w:t>(1), n</w:t>
      </w:r>
      <w:r w:rsidR="00464BE8">
        <w:t xml:space="preserve">otice is hereby given that the </w:t>
      </w:r>
      <w:r w:rsidR="00110127">
        <w:t>Proposed budget has been submitted to the Board of Directors of Monument Academy</w:t>
      </w:r>
      <w:r w:rsidR="00B1282C">
        <w:t xml:space="preserve"> for the fiscal year beginning July 1, 202</w:t>
      </w:r>
      <w:r w:rsidR="00884F43">
        <w:t>5</w:t>
      </w:r>
      <w:r w:rsidR="00B1282C">
        <w:t xml:space="preserve"> and is available </w:t>
      </w:r>
      <w:r w:rsidR="00141133">
        <w:t>for inspection via electronic copy upon request.  The proposed budget may be found on the school’s website at</w:t>
      </w:r>
      <w:r w:rsidR="00DE24BE">
        <w:t xml:space="preserve"> </w:t>
      </w:r>
      <w:hyperlink r:id="rId7" w:history="1">
        <w:r w:rsidR="00B03EEA" w:rsidRPr="00D8511C">
          <w:rPr>
            <w:rStyle w:val="Hyperlink"/>
          </w:rPr>
          <w:t>https://www.monumentacademy.net/</w:t>
        </w:r>
      </w:hyperlink>
      <w:r w:rsidR="00B03EEA">
        <w:t>.</w:t>
      </w:r>
    </w:p>
    <w:p w14:paraId="3F81CE95" w14:textId="3399D3FB" w:rsidR="00A30BA9" w:rsidRDefault="00A30BA9" w:rsidP="00D37470">
      <w:r>
        <w:t>Meetings</w:t>
      </w:r>
      <w:r w:rsidR="00F86E5E">
        <w:t xml:space="preserve"> to discuss the budget will occur as follows:</w:t>
      </w:r>
    </w:p>
    <w:p w14:paraId="67F4040B" w14:textId="6134703B" w:rsidR="00BA403B" w:rsidRDefault="00A36C73" w:rsidP="00D37470">
      <w:r>
        <w:t>Board Meeting for Approval</w:t>
      </w:r>
      <w:r>
        <w:tab/>
        <w:t>May 2</w:t>
      </w:r>
      <w:r w:rsidR="00884F43">
        <w:t>9</w:t>
      </w:r>
      <w:r>
        <w:t>, 202</w:t>
      </w:r>
      <w:r w:rsidR="00FA0F84">
        <w:t>5</w:t>
      </w:r>
      <w:r>
        <w:tab/>
      </w:r>
      <w:r>
        <w:tab/>
      </w:r>
    </w:p>
    <w:p w14:paraId="60465C25" w14:textId="5C994144" w:rsidR="00F43F53" w:rsidRDefault="00F43F53" w:rsidP="00D37470">
      <w:r>
        <w:t>Any person</w:t>
      </w:r>
      <w:r w:rsidR="002559C0">
        <w:t xml:space="preserve"> may file or register any objections to the proposed budget at any time prior</w:t>
      </w:r>
      <w:r w:rsidR="007C0F92">
        <w:t xml:space="preserve"> to the final adoption of the budget.</w:t>
      </w:r>
    </w:p>
    <w:p w14:paraId="38867790" w14:textId="77777777" w:rsidR="007C0F92" w:rsidRDefault="007C0F92" w:rsidP="004D2D01">
      <w:pPr>
        <w:spacing w:after="0"/>
      </w:pPr>
    </w:p>
    <w:p w14:paraId="01B92178" w14:textId="0DD44942" w:rsidR="007C0F92" w:rsidRDefault="007C0F92" w:rsidP="004D2D01">
      <w:pPr>
        <w:spacing w:after="0"/>
      </w:pPr>
      <w:r>
        <w:t>Board of Directors</w:t>
      </w:r>
    </w:p>
    <w:p w14:paraId="5C4BFD69" w14:textId="3028B6BB" w:rsidR="007C0F92" w:rsidRDefault="007C0F92" w:rsidP="004D2D01">
      <w:pPr>
        <w:spacing w:after="0"/>
      </w:pPr>
      <w:r>
        <w:t>Monument Academy</w:t>
      </w:r>
    </w:p>
    <w:p w14:paraId="2DD21BE3" w14:textId="01108ABF" w:rsidR="007C0F92" w:rsidRDefault="004D2D01" w:rsidP="004D2D01">
      <w:pPr>
        <w:spacing w:after="0"/>
      </w:pPr>
      <w:r>
        <w:t>4303 Pinehurst C</w:t>
      </w:r>
      <w:r w:rsidR="00BF3D44">
        <w:t>ir</w:t>
      </w:r>
    </w:p>
    <w:p w14:paraId="1C917B97" w14:textId="390226DC" w:rsidR="00BF3D44" w:rsidRDefault="00BF3D44" w:rsidP="004D2D01">
      <w:pPr>
        <w:spacing w:after="0"/>
      </w:pPr>
      <w:r>
        <w:t>Colorado Springs, Co 80908</w:t>
      </w:r>
    </w:p>
    <w:p w14:paraId="3D686AE3" w14:textId="77777777" w:rsidR="00B03EEA" w:rsidRDefault="00B03EEA" w:rsidP="00D37470"/>
    <w:p w14:paraId="758641F1" w14:textId="77777777" w:rsidR="00464BE8" w:rsidRPr="00D37470" w:rsidRDefault="00464BE8" w:rsidP="00D37470"/>
    <w:sectPr w:rsidR="00464BE8" w:rsidRPr="00D37470" w:rsidSect="00616566">
      <w:footerReference w:type="default" r:id="rId8"/>
      <w:headerReference w:type="first" r:id="rId9"/>
      <w:footerReference w:type="first" r:id="rId10"/>
      <w:pgSz w:w="12240" w:h="15840" w:code="1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A078" w14:textId="77777777" w:rsidR="00F83B96" w:rsidRDefault="00F83B96">
      <w:pPr>
        <w:spacing w:after="0" w:line="240" w:lineRule="auto"/>
      </w:pPr>
      <w:r>
        <w:separator/>
      </w:r>
    </w:p>
  </w:endnote>
  <w:endnote w:type="continuationSeparator" w:id="0">
    <w:p w14:paraId="30B8424D" w14:textId="77777777" w:rsidR="00F83B96" w:rsidRDefault="00F8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5ED9" w14:textId="77777777" w:rsidR="00FA0F84" w:rsidRDefault="00FA0F84" w:rsidP="00624909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7994" w14:textId="77777777" w:rsidR="00FA0F84" w:rsidRDefault="00FA0F8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38B5" w14:textId="77777777" w:rsidR="00F83B96" w:rsidRDefault="00F83B96">
      <w:pPr>
        <w:spacing w:after="0" w:line="240" w:lineRule="auto"/>
      </w:pPr>
      <w:r>
        <w:separator/>
      </w:r>
    </w:p>
  </w:footnote>
  <w:footnote w:type="continuationSeparator" w:id="0">
    <w:p w14:paraId="59C1A67B" w14:textId="77777777" w:rsidR="00F83B96" w:rsidRDefault="00F8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2080" w14:textId="77777777" w:rsidR="00FA0F84" w:rsidRDefault="0007148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30FC81" wp14:editId="6953D7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A8EFC9D" id="Group 1" o:spid="_x0000_s1026" alt="&quot;&quot;" style="position:absolute;margin-left:0;margin-top:0;width:612.75pt;height:792.55pt;z-index:25165926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d7d3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5b9bd5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a5a5a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d7d31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a5a5a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70ad47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472c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D"/>
    <w:rsid w:val="0007148D"/>
    <w:rsid w:val="000E73BB"/>
    <w:rsid w:val="00105F8D"/>
    <w:rsid w:val="00110127"/>
    <w:rsid w:val="00141133"/>
    <w:rsid w:val="002559C0"/>
    <w:rsid w:val="00464BE8"/>
    <w:rsid w:val="004D2D01"/>
    <w:rsid w:val="00507F77"/>
    <w:rsid w:val="00525C08"/>
    <w:rsid w:val="00623172"/>
    <w:rsid w:val="00680040"/>
    <w:rsid w:val="006E2F2F"/>
    <w:rsid w:val="007721C3"/>
    <w:rsid w:val="007C0F92"/>
    <w:rsid w:val="00846C0A"/>
    <w:rsid w:val="00884F43"/>
    <w:rsid w:val="008B0BC4"/>
    <w:rsid w:val="00977295"/>
    <w:rsid w:val="009A0ECE"/>
    <w:rsid w:val="00A05250"/>
    <w:rsid w:val="00A30BA9"/>
    <w:rsid w:val="00A36C73"/>
    <w:rsid w:val="00AB53AC"/>
    <w:rsid w:val="00B03EEA"/>
    <w:rsid w:val="00B1282C"/>
    <w:rsid w:val="00B55249"/>
    <w:rsid w:val="00BA403B"/>
    <w:rsid w:val="00BB7FB5"/>
    <w:rsid w:val="00BF3D44"/>
    <w:rsid w:val="00C6107D"/>
    <w:rsid w:val="00D37470"/>
    <w:rsid w:val="00DA4BFA"/>
    <w:rsid w:val="00DE24BE"/>
    <w:rsid w:val="00E17AFD"/>
    <w:rsid w:val="00E91768"/>
    <w:rsid w:val="00ED1908"/>
    <w:rsid w:val="00F43F53"/>
    <w:rsid w:val="00F83B96"/>
    <w:rsid w:val="00F86E5E"/>
    <w:rsid w:val="00FA0F84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4AFE"/>
  <w15:chartTrackingRefBased/>
  <w15:docId w15:val="{C19988E1-7518-4BC0-97C7-B152E2B6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8D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7148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48D"/>
  </w:style>
  <w:style w:type="paragraph" w:styleId="Footer">
    <w:name w:val="footer"/>
    <w:basedOn w:val="Normal"/>
    <w:link w:val="FooterChar"/>
    <w:uiPriority w:val="99"/>
    <w:semiHidden/>
    <w:rsid w:val="0007148D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148D"/>
    <w:rPr>
      <w:rFonts w:asciiTheme="majorHAnsi" w:hAnsiTheme="majorHAnsi"/>
      <w:color w:val="833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07148D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07148D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07148D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07148D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7148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07148D"/>
  </w:style>
  <w:style w:type="paragraph" w:styleId="Salutation">
    <w:name w:val="Salutation"/>
    <w:basedOn w:val="Normal"/>
    <w:next w:val="Normal"/>
    <w:link w:val="SalutationChar"/>
    <w:uiPriority w:val="5"/>
    <w:qFormat/>
    <w:rsid w:val="0007148D"/>
  </w:style>
  <w:style w:type="character" w:customStyle="1" w:styleId="SalutationChar">
    <w:name w:val="Salutation Char"/>
    <w:basedOn w:val="DefaultParagraphFont"/>
    <w:link w:val="Salutation"/>
    <w:uiPriority w:val="5"/>
    <w:rsid w:val="0007148D"/>
  </w:style>
  <w:style w:type="paragraph" w:styleId="Signature">
    <w:name w:val="Signature"/>
    <w:basedOn w:val="Normal"/>
    <w:next w:val="Normal"/>
    <w:link w:val="SignatureChar"/>
    <w:uiPriority w:val="7"/>
    <w:qFormat/>
    <w:rsid w:val="0007148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07148D"/>
  </w:style>
  <w:style w:type="character" w:styleId="Hyperlink">
    <w:name w:val="Hyperlink"/>
    <w:basedOn w:val="DefaultParagraphFont"/>
    <w:uiPriority w:val="99"/>
    <w:unhideWhenUsed/>
    <w:rsid w:val="00B03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onumentacademy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Company>Diane Smith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Dicus</dc:creator>
  <cp:keywords/>
  <dc:description/>
  <cp:lastModifiedBy>GLENN GUSTAFSON</cp:lastModifiedBy>
  <cp:revision>23</cp:revision>
  <dcterms:created xsi:type="dcterms:W3CDTF">2023-05-06T16:31:00Z</dcterms:created>
  <dcterms:modified xsi:type="dcterms:W3CDTF">2025-05-16T14:51:00Z</dcterms:modified>
</cp:coreProperties>
</file>